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75E" w:rsidRPr="008D475E" w:rsidRDefault="008D475E" w:rsidP="008D475E">
      <w:pPr>
        <w:spacing w:after="200" w:line="276" w:lineRule="auto"/>
        <w:ind w:left="260" w:right="-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75E"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 к рабочей программе по русскому языку для 5-9 классов ФГОС ООО</w:t>
      </w:r>
    </w:p>
    <w:p w:rsidR="008D475E" w:rsidRDefault="008D475E" w:rsidP="008D475E">
      <w:pPr>
        <w:spacing w:after="0" w:line="276" w:lineRule="auto"/>
        <w:ind w:left="360"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  программа</w:t>
      </w:r>
      <w:proofErr w:type="gramEnd"/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русскому языку для 5-9 класса составлена  в соответствии с Федеральным государственным образовательным стандартом второго поколения основного общего образования, Примерной программой по русскому языку, М. Просвещение, 2014 г. и Рабочей программой по русскому языку для 5-9 классов. Предметная линия учебников Т.А. </w:t>
      </w:r>
      <w:proofErr w:type="spellStart"/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</w:t>
      </w:r>
      <w:proofErr w:type="spellEnd"/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М.Т. Баранова, Л.А. </w:t>
      </w:r>
      <w:proofErr w:type="spellStart"/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Тростенцовой</w:t>
      </w:r>
      <w:proofErr w:type="spellEnd"/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>. 5-</w:t>
      </w:r>
      <w:r w:rsidR="00E61165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классы – М.: Просвещение, 2017</w:t>
      </w:r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E61165" w:rsidRPr="00E61165" w:rsidRDefault="00E61165" w:rsidP="00E61165">
      <w:pPr>
        <w:spacing w:after="0" w:line="276" w:lineRule="auto"/>
        <w:ind w:left="360"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65">
        <w:rPr>
          <w:rFonts w:ascii="Times New Roman" w:hAnsi="Times New Roman" w:cs="Times New Roman"/>
          <w:sz w:val="24"/>
          <w:szCs w:val="24"/>
        </w:rPr>
        <w:t xml:space="preserve">Программа содержит: -отобранную в соответствии с задачами обучения систему понятий из области фонетики, лексики и фразеологии, </w:t>
      </w:r>
      <w:proofErr w:type="spellStart"/>
      <w:r w:rsidRPr="00E61165">
        <w:rPr>
          <w:rFonts w:ascii="Times New Roman" w:hAnsi="Times New Roman" w:cs="Times New Roman"/>
          <w:sz w:val="24"/>
          <w:szCs w:val="24"/>
        </w:rPr>
        <w:t>морфемики</w:t>
      </w:r>
      <w:proofErr w:type="spellEnd"/>
      <w:r w:rsidRPr="00E61165">
        <w:rPr>
          <w:rFonts w:ascii="Times New Roman" w:hAnsi="Times New Roman" w:cs="Times New Roman"/>
          <w:sz w:val="24"/>
          <w:szCs w:val="24"/>
        </w:rPr>
        <w:t xml:space="preserve"> и словообразования, морфологии, синтаксиса и стилистики русского литературного языка, а также некоторые сведения о роли языка в жизни общества, о языке как развивающемся явлении и т. д.; </w:t>
      </w:r>
      <w:proofErr w:type="spellStart"/>
      <w:r w:rsidRPr="00E61165">
        <w:rPr>
          <w:rFonts w:ascii="Times New Roman" w:hAnsi="Times New Roman" w:cs="Times New Roman"/>
          <w:sz w:val="24"/>
          <w:szCs w:val="24"/>
        </w:rPr>
        <w:t>речеведческие</w:t>
      </w:r>
      <w:proofErr w:type="spellEnd"/>
      <w:r w:rsidRPr="00E61165">
        <w:rPr>
          <w:rFonts w:ascii="Times New Roman" w:hAnsi="Times New Roman" w:cs="Times New Roman"/>
          <w:sz w:val="24"/>
          <w:szCs w:val="24"/>
        </w:rPr>
        <w:t xml:space="preserve"> понятия, на основе которых строится работа по развитию связной речи учащихся, формирование коммуникативных умений и навыков; сведения об основных нормах русского литературного языка; - сведения о графике, орфографии и пунктуации; перечень видов орфограмм и названий пунктуационных правил.</w:t>
      </w:r>
    </w:p>
    <w:p w:rsidR="008D475E" w:rsidRPr="008D475E" w:rsidRDefault="008D475E" w:rsidP="008D475E">
      <w:pPr>
        <w:spacing w:after="0" w:line="276" w:lineRule="auto"/>
        <w:ind w:left="360"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«Русский язык» в учебном плане</w:t>
      </w:r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5041" w:rsidRDefault="008D475E" w:rsidP="008D475E">
      <w:pPr>
        <w:spacing w:after="0" w:line="276" w:lineRule="auto"/>
        <w:ind w:left="360"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E5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предмета отводится 714</w:t>
      </w:r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 В том числе:</w:t>
      </w:r>
    </w:p>
    <w:p w:rsidR="003E5041" w:rsidRDefault="008D475E" w:rsidP="008D475E">
      <w:pPr>
        <w:spacing w:after="0" w:line="276" w:lineRule="auto"/>
        <w:ind w:left="360"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- 170 часов (5 </w:t>
      </w:r>
      <w:r w:rsidR="003E504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в неделю)</w:t>
      </w:r>
    </w:p>
    <w:p w:rsidR="003E5041" w:rsidRDefault="008D475E" w:rsidP="008D475E">
      <w:pPr>
        <w:spacing w:after="0" w:line="276" w:lineRule="auto"/>
        <w:ind w:left="360"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>в 6 классе – 204 часа (6 часов в</w:t>
      </w:r>
      <w:r w:rsidR="003E5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неделю) </w:t>
      </w:r>
    </w:p>
    <w:p w:rsidR="003E5041" w:rsidRDefault="008D475E" w:rsidP="008D475E">
      <w:pPr>
        <w:spacing w:after="0" w:line="276" w:lineRule="auto"/>
        <w:ind w:left="360"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– 136 часов (4 часа в неделю) </w:t>
      </w:r>
    </w:p>
    <w:p w:rsidR="003E5041" w:rsidRDefault="008D475E" w:rsidP="008D475E">
      <w:pPr>
        <w:spacing w:after="0" w:line="276" w:lineRule="auto"/>
        <w:ind w:left="360"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– 102 часа (3 часа в неделю) </w:t>
      </w:r>
    </w:p>
    <w:p w:rsidR="008D475E" w:rsidRDefault="008D475E" w:rsidP="008D475E">
      <w:pPr>
        <w:spacing w:after="0" w:line="276" w:lineRule="auto"/>
        <w:ind w:left="360"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5E">
        <w:rPr>
          <w:rFonts w:ascii="Times New Roman" w:eastAsia="Times New Roman" w:hAnsi="Times New Roman" w:cs="Times New Roman"/>
          <w:sz w:val="24"/>
          <w:szCs w:val="24"/>
          <w:lang w:eastAsia="ru-RU"/>
        </w:rPr>
        <w:t>в 9 классе – 102 часа (3 часа в неделю)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3F31" w:rsidRPr="00533F31" w:rsidRDefault="00533F31" w:rsidP="008D475E">
      <w:pPr>
        <w:spacing w:after="0" w:line="276" w:lineRule="auto"/>
        <w:ind w:left="360"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F31">
        <w:rPr>
          <w:rFonts w:ascii="Times New Roman" w:hAnsi="Times New Roman" w:cs="Times New Roman"/>
          <w:sz w:val="24"/>
          <w:szCs w:val="24"/>
        </w:rPr>
        <w:t>Срок реализации программы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3F31">
        <w:rPr>
          <w:rFonts w:ascii="Times New Roman" w:hAnsi="Times New Roman" w:cs="Times New Roman"/>
          <w:sz w:val="24"/>
          <w:szCs w:val="24"/>
        </w:rPr>
        <w:t>лет.</w:t>
      </w:r>
    </w:p>
    <w:p w:rsidR="004730AE" w:rsidRPr="004730AE" w:rsidRDefault="008D475E" w:rsidP="004730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7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4730AE" w:rsidRPr="0047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образовательной деятельности.</w:t>
      </w:r>
    </w:p>
    <w:p w:rsidR="004730AE" w:rsidRPr="004730AE" w:rsidRDefault="004730AE" w:rsidP="004730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3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Основной формой организации образовательной деятельности при реализации содержания рабочей программы является учебное занятие</w:t>
      </w:r>
      <w:r w:rsidRPr="0047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4730AE" w:rsidRPr="004730AE" w:rsidRDefault="004730AE" w:rsidP="004730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учебной деятельности обучающихся. </w:t>
      </w:r>
    </w:p>
    <w:p w:rsidR="004730AE" w:rsidRPr="004730AE" w:rsidRDefault="004730AE" w:rsidP="004730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3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формами организации учебной деятельности обучающихся являются: индивидуальная, групповая, фронтальная. Для успешного освоения содержания рабочей программы используются различные типы уроков: уроки - лекции с элементами беседы, уроки - практикумы, уроки самостоятельной работы, уроки написания сочинений, изложений, диктантов, уроки </w:t>
      </w:r>
      <w:proofErr w:type="spellStart"/>
      <w:r w:rsidRPr="00473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сюжетноролевых</w:t>
      </w:r>
      <w:proofErr w:type="spellEnd"/>
      <w:r w:rsidRPr="00473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игр, игровые практикумы</w:t>
      </w:r>
      <w:r w:rsidRPr="0047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4730AE" w:rsidRPr="004730AE" w:rsidRDefault="004730AE" w:rsidP="004730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Формы текущего контроля.</w:t>
      </w:r>
    </w:p>
    <w:p w:rsidR="004730AE" w:rsidRPr="004730AE" w:rsidRDefault="004730AE" w:rsidP="004730A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73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формами и видами контроля знаний, умений и навыков являются: </w:t>
      </w:r>
    </w:p>
    <w:p w:rsidR="004730AE" w:rsidRPr="004730AE" w:rsidRDefault="004730AE" w:rsidP="004730A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475E" w:rsidRPr="004730AE" w:rsidRDefault="004730AE" w:rsidP="004730A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473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входной контроль в начале четверти, осуществляемый в форме теста или комплексной контрольной работы;</w:t>
      </w:r>
    </w:p>
    <w:p w:rsidR="008D475E" w:rsidRPr="004730AE" w:rsidRDefault="008D475E" w:rsidP="008D475E">
      <w:pPr>
        <w:spacing w:after="0" w:line="276" w:lineRule="auto"/>
        <w:ind w:firstLine="491"/>
        <w:rPr>
          <w:rFonts w:ascii="Calibri" w:eastAsia="Calibri" w:hAnsi="Calibri" w:cs="Times New Roman"/>
          <w:sz w:val="24"/>
          <w:szCs w:val="24"/>
        </w:rPr>
      </w:pPr>
      <w:r w:rsidRPr="004730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0AE" w:rsidRPr="004730AE" w:rsidRDefault="004730AE" w:rsidP="004730AE">
      <w:pPr>
        <w:rPr>
          <w:rFonts w:ascii="Times New Roman" w:hAnsi="Times New Roman" w:cs="Times New Roman"/>
          <w:sz w:val="24"/>
          <w:szCs w:val="24"/>
        </w:rPr>
      </w:pPr>
      <w:r>
        <w:t>•</w:t>
      </w:r>
      <w:r>
        <w:tab/>
        <w:t xml:space="preserve"> </w:t>
      </w:r>
      <w:r w:rsidRPr="004730AE">
        <w:rPr>
          <w:rFonts w:ascii="Times New Roman" w:hAnsi="Times New Roman" w:cs="Times New Roman"/>
          <w:sz w:val="24"/>
          <w:szCs w:val="24"/>
        </w:rPr>
        <w:t xml:space="preserve">текущий контроль, осуществляемый в форме устного, фронтального опросов, контрольных, словарных, предупредительных, объяснительных, выборочных, творческих, свободных, диктантов, диктантов с грамматическими заданиями, тестов, проверочных работ, комплексных контрольных работ; </w:t>
      </w:r>
    </w:p>
    <w:p w:rsidR="004730AE" w:rsidRPr="004730AE" w:rsidRDefault="004730AE" w:rsidP="004730AE">
      <w:pPr>
        <w:rPr>
          <w:rFonts w:ascii="Times New Roman" w:hAnsi="Times New Roman" w:cs="Times New Roman"/>
          <w:sz w:val="24"/>
          <w:szCs w:val="24"/>
        </w:rPr>
      </w:pPr>
      <w:r w:rsidRPr="004730AE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4730AE">
        <w:rPr>
          <w:rFonts w:ascii="Times New Roman" w:hAnsi="Times New Roman" w:cs="Times New Roman"/>
          <w:sz w:val="24"/>
          <w:szCs w:val="24"/>
        </w:rPr>
        <w:tab/>
        <w:t>итоговый контроль, осуществляемый в форме контрольного диктанта, словарного диктанта, комплексного анализа текста.</w:t>
      </w:r>
    </w:p>
    <w:p w:rsidR="004730AE" w:rsidRPr="004730AE" w:rsidRDefault="004730AE" w:rsidP="004730A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730AE">
        <w:rPr>
          <w:rFonts w:ascii="Times New Roman" w:hAnsi="Times New Roman" w:cs="Times New Roman"/>
          <w:b/>
          <w:sz w:val="24"/>
          <w:szCs w:val="24"/>
        </w:rPr>
        <w:t>Формы планового контроля</w:t>
      </w:r>
    </w:p>
    <w:bookmarkEnd w:id="0"/>
    <w:p w:rsidR="00500AE9" w:rsidRPr="004730AE" w:rsidRDefault="004730AE" w:rsidP="004730AE">
      <w:pPr>
        <w:rPr>
          <w:rFonts w:ascii="Times New Roman" w:hAnsi="Times New Roman" w:cs="Times New Roman"/>
          <w:sz w:val="24"/>
          <w:szCs w:val="24"/>
        </w:rPr>
      </w:pPr>
      <w:r w:rsidRPr="004730AE">
        <w:rPr>
          <w:rFonts w:ascii="Times New Roman" w:hAnsi="Times New Roman" w:cs="Times New Roman"/>
          <w:sz w:val="24"/>
          <w:szCs w:val="24"/>
        </w:rPr>
        <w:t xml:space="preserve"> Преобладающими формами планового контроля являются: контрольный диктант, сочинение, изложение, тестирование, итоговая комплексная работа, </w:t>
      </w:r>
      <w:proofErr w:type="spellStart"/>
      <w:r w:rsidRPr="004730AE">
        <w:rPr>
          <w:rFonts w:ascii="Times New Roman" w:hAnsi="Times New Roman" w:cs="Times New Roman"/>
          <w:sz w:val="24"/>
          <w:szCs w:val="24"/>
        </w:rPr>
        <w:t>зачѐты</w:t>
      </w:r>
      <w:proofErr w:type="spellEnd"/>
      <w:r w:rsidRPr="004730AE">
        <w:rPr>
          <w:rFonts w:ascii="Times New Roman" w:hAnsi="Times New Roman" w:cs="Times New Roman"/>
          <w:sz w:val="24"/>
          <w:szCs w:val="24"/>
        </w:rPr>
        <w:t>.</w:t>
      </w:r>
    </w:p>
    <w:sectPr w:rsidR="00500AE9" w:rsidRPr="004730AE" w:rsidSect="003E12A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CD7" w:rsidRDefault="00817CD7">
      <w:pPr>
        <w:spacing w:after="0" w:line="240" w:lineRule="auto"/>
      </w:pPr>
      <w:r>
        <w:separator/>
      </w:r>
    </w:p>
  </w:endnote>
  <w:endnote w:type="continuationSeparator" w:id="0">
    <w:p w:rsidR="00817CD7" w:rsidRDefault="0081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393" w:rsidRDefault="008D475E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30AE">
      <w:rPr>
        <w:noProof/>
      </w:rPr>
      <w:t>1</w:t>
    </w:r>
    <w:r>
      <w:fldChar w:fldCharType="end"/>
    </w:r>
  </w:p>
  <w:p w:rsidR="00E95393" w:rsidRDefault="00817C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CD7" w:rsidRDefault="00817CD7">
      <w:pPr>
        <w:spacing w:after="0" w:line="240" w:lineRule="auto"/>
      </w:pPr>
      <w:r>
        <w:separator/>
      </w:r>
    </w:p>
  </w:footnote>
  <w:footnote w:type="continuationSeparator" w:id="0">
    <w:p w:rsidR="00817CD7" w:rsidRDefault="00817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02F"/>
    <w:rsid w:val="00357D97"/>
    <w:rsid w:val="003628F1"/>
    <w:rsid w:val="003E5041"/>
    <w:rsid w:val="004730AE"/>
    <w:rsid w:val="00500AE9"/>
    <w:rsid w:val="00533F31"/>
    <w:rsid w:val="006C602F"/>
    <w:rsid w:val="00817CD7"/>
    <w:rsid w:val="00846B53"/>
    <w:rsid w:val="008D475E"/>
    <w:rsid w:val="00E6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E7FC3-E08A-4B7C-A923-35E05435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475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8D47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Алексей Чуваткин</cp:lastModifiedBy>
  <cp:revision>6</cp:revision>
  <dcterms:created xsi:type="dcterms:W3CDTF">2021-09-20T11:35:00Z</dcterms:created>
  <dcterms:modified xsi:type="dcterms:W3CDTF">2021-09-27T16:46:00Z</dcterms:modified>
</cp:coreProperties>
</file>